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49" w:rsidRPr="00D64C83" w:rsidRDefault="002C1949" w:rsidP="002C1949">
      <w:pPr>
        <w:pStyle w:val="Nagwek1"/>
        <w:tabs>
          <w:tab w:val="left" w:pos="0"/>
          <w:tab w:val="left" w:pos="8931"/>
        </w:tabs>
        <w:rPr>
          <w:szCs w:val="28"/>
        </w:rPr>
      </w:pPr>
      <w:r>
        <w:rPr>
          <w:bCs/>
          <w:sz w:val="20"/>
        </w:rPr>
        <w:t xml:space="preserve">  </w:t>
      </w:r>
      <w:r>
        <w:rPr>
          <w:bCs/>
        </w:rPr>
        <w:t xml:space="preserve">                                     </w:t>
      </w:r>
      <w:r>
        <w:rPr>
          <w:b w:val="0"/>
        </w:rPr>
        <w:t xml:space="preserve"> </w:t>
      </w: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>Nr</w:t>
      </w:r>
      <w:r>
        <w:rPr>
          <w:szCs w:val="28"/>
        </w:rPr>
        <w:t xml:space="preserve"> </w:t>
      </w:r>
      <w:r w:rsidRPr="00D64C83">
        <w:rPr>
          <w:szCs w:val="28"/>
        </w:rPr>
        <w:t xml:space="preserve">: </w:t>
      </w:r>
      <w:r>
        <w:rPr>
          <w:szCs w:val="28"/>
        </w:rPr>
        <w:t>42</w:t>
      </w:r>
      <w:r w:rsidRPr="00D64C83">
        <w:rPr>
          <w:szCs w:val="28"/>
        </w:rPr>
        <w:t>/1</w:t>
      </w:r>
      <w:r>
        <w:rPr>
          <w:szCs w:val="28"/>
        </w:rPr>
        <w:t>5</w:t>
      </w:r>
      <w:r w:rsidRPr="00D64C83">
        <w:rPr>
          <w:szCs w:val="28"/>
        </w:rPr>
        <w:t xml:space="preserve">   </w:t>
      </w:r>
    </w:p>
    <w:p w:rsidR="002C1949" w:rsidRPr="00D64C83" w:rsidRDefault="002C1949" w:rsidP="002C1949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2C1949" w:rsidRDefault="002C1949" w:rsidP="002C1949">
      <w:pPr>
        <w:jc w:val="center"/>
        <w:rPr>
          <w:b/>
          <w:sz w:val="32"/>
        </w:rPr>
      </w:pPr>
      <w:r w:rsidRPr="00D64C83">
        <w:rPr>
          <w:b/>
          <w:sz w:val="28"/>
          <w:szCs w:val="28"/>
        </w:rPr>
        <w:t xml:space="preserve"> z dnia</w:t>
      </w:r>
      <w:r>
        <w:rPr>
          <w:b/>
          <w:sz w:val="28"/>
          <w:szCs w:val="28"/>
        </w:rPr>
        <w:t xml:space="preserve"> 30 czerwca </w:t>
      </w:r>
      <w:r w:rsidRPr="00D64C8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b/>
          <w:sz w:val="32"/>
        </w:rPr>
        <w:t xml:space="preserve"> r.</w:t>
      </w:r>
    </w:p>
    <w:p w:rsidR="002C1949" w:rsidRDefault="002C1949" w:rsidP="002C1949">
      <w:pPr>
        <w:rPr>
          <w:b/>
        </w:rPr>
      </w:pPr>
    </w:p>
    <w:p w:rsidR="002C1949" w:rsidRDefault="002C1949" w:rsidP="002C1949">
      <w:pPr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2C1949" w:rsidRPr="00D64C83" w:rsidRDefault="002C1949" w:rsidP="002C1949">
      <w:pPr>
        <w:rPr>
          <w:b/>
        </w:rPr>
      </w:pPr>
    </w:p>
    <w:p w:rsidR="002C1949" w:rsidRPr="00DC69DB" w:rsidRDefault="002C1949" w:rsidP="002C1949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 i 3</w:t>
      </w:r>
      <w:r w:rsidRPr="00DC69DB">
        <w:rPr>
          <w:sz w:val="24"/>
          <w:szCs w:val="24"/>
        </w:rPr>
        <w:t xml:space="preserve"> ustawy z dnia 27 sierpnia 2009 r. o finansach publicznych ( </w:t>
      </w:r>
      <w:r>
        <w:rPr>
          <w:sz w:val="24"/>
          <w:szCs w:val="24"/>
        </w:rPr>
        <w:t xml:space="preserve">t.j.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</w:t>
      </w:r>
      <w:r>
        <w:rPr>
          <w:sz w:val="24"/>
          <w:szCs w:val="24"/>
        </w:rPr>
        <w:t xml:space="preserve"> </w:t>
      </w:r>
      <w:r w:rsidRPr="00DC69DB">
        <w:rPr>
          <w:sz w:val="24"/>
          <w:szCs w:val="24"/>
        </w:rPr>
        <w:t>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zarządza, co  następuje  :</w:t>
      </w: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10.077,35 zł,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10.077,35 zł,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2C1949" w:rsidRDefault="002C1949" w:rsidP="002C1949">
      <w:pPr>
        <w:pStyle w:val="Tekstpodstawowy"/>
        <w:rPr>
          <w:sz w:val="24"/>
          <w:szCs w:val="24"/>
        </w:rPr>
      </w:pP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Dokonuje się zmiany - przeniesienia w planie wydatków budżetowych o kwotę 34.769,17 zł,</w:t>
      </w: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2C1949" w:rsidRDefault="002C1949" w:rsidP="002C1949">
      <w:pPr>
        <w:pStyle w:val="Tekstpodstawowy"/>
        <w:rPr>
          <w:sz w:val="24"/>
          <w:szCs w:val="24"/>
        </w:rPr>
      </w:pP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2C1949" w:rsidRPr="006D1836" w:rsidRDefault="002C1949" w:rsidP="002C1949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2C1949" w:rsidRPr="006D1836" w:rsidRDefault="002C1949" w:rsidP="002C1949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21.837.239,88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2C1949" w:rsidRDefault="002C1949" w:rsidP="001659B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19.314.355,87 zł, </w:t>
      </w:r>
      <w:r>
        <w:rPr>
          <w:bCs/>
          <w:sz w:val="24"/>
          <w:szCs w:val="24"/>
        </w:rPr>
        <w:tab/>
      </w:r>
    </w:p>
    <w:p w:rsidR="002C1949" w:rsidRPr="006D1836" w:rsidRDefault="002C1949" w:rsidP="001659B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2.522.884,01 zł,</w:t>
      </w:r>
    </w:p>
    <w:p w:rsidR="002C1949" w:rsidRPr="006D1836" w:rsidRDefault="002C1949" w:rsidP="002C1949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22.651.239,88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2C1949" w:rsidRDefault="002C1949" w:rsidP="001659B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17.122.409,43 zł,</w:t>
      </w:r>
    </w:p>
    <w:p w:rsidR="002C1949" w:rsidRPr="006D1836" w:rsidRDefault="002C1949" w:rsidP="001659B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 : </w:t>
      </w:r>
      <w:r>
        <w:rPr>
          <w:bCs/>
          <w:sz w:val="24"/>
          <w:szCs w:val="24"/>
        </w:rPr>
        <w:tab/>
        <w:t xml:space="preserve">   5.528.830,45 zł,</w:t>
      </w: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2C1949" w:rsidRDefault="002C1949" w:rsidP="002C1949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2C1949" w:rsidRDefault="002C1949" w:rsidP="002C1949">
      <w:pPr>
        <w:pStyle w:val="Tekstpodstawowy"/>
        <w:jc w:val="center"/>
        <w:rPr>
          <w:sz w:val="24"/>
          <w:szCs w:val="24"/>
        </w:rPr>
      </w:pPr>
    </w:p>
    <w:p w:rsidR="002C1949" w:rsidRDefault="002C1949" w:rsidP="002C194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 .</w:t>
      </w:r>
    </w:p>
    <w:p w:rsidR="002C1949" w:rsidRDefault="002C1949" w:rsidP="002C1949">
      <w:pPr>
        <w:pStyle w:val="Tekstpodstawowy"/>
        <w:rPr>
          <w:sz w:val="24"/>
          <w:szCs w:val="24"/>
        </w:rPr>
      </w:pPr>
    </w:p>
    <w:p w:rsidR="00C7183A" w:rsidRPr="00C7183A" w:rsidRDefault="002C1949" w:rsidP="00C7183A">
      <w:pPr>
        <w:pStyle w:val="Tytuaktu"/>
        <w:rPr>
          <w:color w:val="FF000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C1949">
        <w:rPr>
          <w:b w:val="0"/>
          <w:color w:val="FF0000"/>
          <w:szCs w:val="24"/>
        </w:rPr>
        <w:tab/>
      </w:r>
      <w:r w:rsidR="00C7183A" w:rsidRPr="00C7183A">
        <w:rPr>
          <w:color w:val="FF0000"/>
        </w:rPr>
        <w:t>BURMISTRZ</w:t>
      </w:r>
    </w:p>
    <w:p w:rsidR="00C7183A" w:rsidRPr="00C7183A" w:rsidRDefault="00C7183A" w:rsidP="00C7183A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  <w:r>
        <w:rPr>
          <w:bCs/>
          <w:color w:val="FF0000"/>
        </w:rPr>
        <w:t xml:space="preserve">                                                     </w:t>
      </w:r>
      <w:bookmarkStart w:id="0" w:name="_GoBack"/>
      <w:bookmarkEnd w:id="0"/>
      <w:r w:rsidRPr="00C7183A">
        <w:rPr>
          <w:bCs/>
          <w:color w:val="FF0000"/>
        </w:rPr>
        <w:t>Anna Bogucka</w:t>
      </w:r>
    </w:p>
    <w:p w:rsidR="002C1949" w:rsidRDefault="002C1949" w:rsidP="00C7183A">
      <w:pPr>
        <w:pStyle w:val="Tekstpodstawowy"/>
        <w:rPr>
          <w:sz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2C1949" w:rsidRDefault="002C1949" w:rsidP="002C1949">
      <w:pPr>
        <w:rPr>
          <w:sz w:val="20"/>
          <w:szCs w:val="20"/>
        </w:rPr>
      </w:pPr>
    </w:p>
    <w:p w:rsidR="002C1949" w:rsidRDefault="002C1949" w:rsidP="002C1949">
      <w:pPr>
        <w:rPr>
          <w:sz w:val="20"/>
          <w:szCs w:val="20"/>
        </w:rPr>
      </w:pPr>
    </w:p>
    <w:p w:rsidR="002C1949" w:rsidRDefault="002C1949" w:rsidP="002C1949">
      <w:pPr>
        <w:rPr>
          <w:sz w:val="20"/>
          <w:szCs w:val="20"/>
        </w:rPr>
        <w:sectPr w:rsidR="002C1949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38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496"/>
        <w:gridCol w:w="754"/>
        <w:gridCol w:w="300"/>
        <w:gridCol w:w="300"/>
        <w:gridCol w:w="300"/>
        <w:gridCol w:w="300"/>
        <w:gridCol w:w="300"/>
        <w:gridCol w:w="956"/>
        <w:gridCol w:w="1523"/>
        <w:gridCol w:w="160"/>
        <w:gridCol w:w="2108"/>
        <w:gridCol w:w="1559"/>
        <w:gridCol w:w="1385"/>
        <w:gridCol w:w="316"/>
        <w:gridCol w:w="164"/>
        <w:gridCol w:w="840"/>
        <w:gridCol w:w="1264"/>
        <w:gridCol w:w="899"/>
        <w:gridCol w:w="160"/>
      </w:tblGrid>
      <w:tr w:rsidR="002C1949" w:rsidTr="002C1949">
        <w:trPr>
          <w:trHeight w:val="7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8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42/15 Burmistrza Czyżewa z dnia 30 czerwca 2015r. w sprawie zmian w budżecie gminy Czyżew na 2015 rok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1949" w:rsidTr="002C1949">
        <w:trPr>
          <w:gridAfter w:val="2"/>
          <w:wAfter w:w="1059" w:type="dxa"/>
          <w:trHeight w:val="540"/>
        </w:trPr>
        <w:tc>
          <w:tcPr>
            <w:tcW w:w="107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13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Poroz. z JST</w:t>
            </w:r>
          </w:p>
        </w:tc>
        <w:tc>
          <w:tcPr>
            <w:tcW w:w="9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949" w:rsidTr="002C1949">
        <w:trPr>
          <w:gridAfter w:val="2"/>
          <w:wAfter w:w="1059" w:type="dxa"/>
          <w:trHeight w:val="6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2C1949" w:rsidTr="002C1949">
        <w:trPr>
          <w:gridAfter w:val="2"/>
          <w:wAfter w:w="1059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2C1949" w:rsidTr="002C1949">
        <w:trPr>
          <w:gridAfter w:val="2"/>
          <w:wAfter w:w="1059" w:type="dxa"/>
          <w:trHeight w:val="3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2C1949" w:rsidTr="002C1949">
        <w:trPr>
          <w:gridAfter w:val="2"/>
          <w:wAfter w:w="1059" w:type="dxa"/>
          <w:trHeight w:val="3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2C1949" w:rsidTr="002C1949">
        <w:trPr>
          <w:gridAfter w:val="2"/>
          <w:wAfter w:w="1059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2C1949" w:rsidTr="002C1949">
        <w:trPr>
          <w:gridAfter w:val="2"/>
          <w:wAfter w:w="1059" w:type="dxa"/>
          <w:trHeight w:val="315"/>
        </w:trPr>
        <w:tc>
          <w:tcPr>
            <w:tcW w:w="13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9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949" w:rsidTr="002C1949">
        <w:trPr>
          <w:gridAfter w:val="2"/>
          <w:wAfter w:w="1059" w:type="dxa"/>
          <w:trHeight w:val="6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2C1949" w:rsidTr="002C1949">
        <w:trPr>
          <w:gridAfter w:val="2"/>
          <w:wAfter w:w="1059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2C1949" w:rsidTr="002C1949">
        <w:trPr>
          <w:gridAfter w:val="2"/>
          <w:wAfter w:w="1059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17 415 510,99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17 415 510,99</w:t>
            </w:r>
          </w:p>
        </w:tc>
      </w:tr>
      <w:tr w:rsidR="002C1949" w:rsidTr="002C1949">
        <w:trPr>
          <w:gridAfter w:val="2"/>
          <w:wAfter w:w="1059" w:type="dxa"/>
          <w:trHeight w:val="8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</w:tr>
      <w:tr w:rsidR="002C1949" w:rsidTr="002C1949">
        <w:trPr>
          <w:gridAfter w:val="2"/>
          <w:wAfter w:w="1059" w:type="dxa"/>
          <w:trHeight w:val="233"/>
        </w:trPr>
        <w:tc>
          <w:tcPr>
            <w:tcW w:w="13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949" w:rsidTr="002C1949">
        <w:trPr>
          <w:gridAfter w:val="2"/>
          <w:wAfter w:w="1059" w:type="dxa"/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130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2C1949" w:rsidTr="002C1949">
        <w:trPr>
          <w:gridAfter w:val="2"/>
          <w:wAfter w:w="1059" w:type="dxa"/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1 892 884,01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1 892 884,01</w:t>
            </w:r>
          </w:p>
        </w:tc>
      </w:tr>
      <w:tr w:rsidR="002C1949" w:rsidTr="002C1949">
        <w:trPr>
          <w:gridAfter w:val="2"/>
          <w:wAfter w:w="1059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2C1949" w:rsidTr="002C1949">
        <w:trPr>
          <w:gridAfter w:val="2"/>
          <w:wAfter w:w="1059" w:type="dxa"/>
          <w:trHeight w:val="529"/>
        </w:trPr>
        <w:tc>
          <w:tcPr>
            <w:tcW w:w="13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93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1949" w:rsidTr="002C1949">
        <w:trPr>
          <w:gridAfter w:val="2"/>
          <w:wAfter w:w="1059" w:type="dxa"/>
          <w:trHeight w:val="6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2C1949" w:rsidTr="002C1949">
        <w:trPr>
          <w:gridAfter w:val="2"/>
          <w:wAfter w:w="1059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Oświata i wychowanie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10 077,35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48 712,35</w:t>
            </w:r>
          </w:p>
        </w:tc>
      </w:tr>
      <w:tr w:rsidR="002C1949" w:rsidTr="002C1949">
        <w:trPr>
          <w:gridAfter w:val="2"/>
          <w:wAfter w:w="1059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2C1949" w:rsidTr="002C1949">
        <w:trPr>
          <w:gridAfter w:val="2"/>
          <w:wAfter w:w="1059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80101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Szkoły podstawowe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5 463,89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28 162,89</w:t>
            </w:r>
          </w:p>
        </w:tc>
      </w:tr>
      <w:tr w:rsidR="002C1949" w:rsidTr="002C1949">
        <w:trPr>
          <w:gridAfter w:val="2"/>
          <w:wAfter w:w="1059" w:type="dxa"/>
          <w:trHeight w:val="6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2C1949" w:rsidTr="002C1949">
        <w:trPr>
          <w:gridAfter w:val="2"/>
          <w:wAfter w:w="1059" w:type="dxa"/>
          <w:trHeight w:val="61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5 463,89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28 162,89</w:t>
            </w:r>
          </w:p>
        </w:tc>
      </w:tr>
      <w:tr w:rsidR="002C1949" w:rsidTr="002C1949">
        <w:trPr>
          <w:gridAfter w:val="2"/>
          <w:wAfter w:w="1059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80110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Gimnazja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4 613,46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20 549,46</w:t>
            </w:r>
          </w:p>
        </w:tc>
      </w:tr>
      <w:tr w:rsidR="002C1949" w:rsidTr="002C1949">
        <w:trPr>
          <w:gridAfter w:val="2"/>
          <w:wAfter w:w="1059" w:type="dxa"/>
          <w:trHeight w:val="5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2C1949" w:rsidTr="002C1949">
        <w:trPr>
          <w:gridAfter w:val="2"/>
          <w:wAfter w:w="1059" w:type="dxa"/>
          <w:trHeight w:val="61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4 613,46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20 549,46</w:t>
            </w: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2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1 888 767,53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10 077,35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1 898 844,88</w:t>
            </w:r>
          </w:p>
        </w:tc>
      </w:tr>
      <w:tr w:rsidR="002C1949" w:rsidTr="002C1949">
        <w:trPr>
          <w:gridAfter w:val="2"/>
          <w:wAfter w:w="1059" w:type="dxa"/>
          <w:trHeight w:val="5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2C1949" w:rsidTr="002C1949">
        <w:trPr>
          <w:gridAfter w:val="2"/>
          <w:wAfter w:w="1059" w:type="dxa"/>
          <w:trHeight w:val="233"/>
        </w:trPr>
        <w:tc>
          <w:tcPr>
            <w:tcW w:w="133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C1949" w:rsidTr="002C1949">
        <w:trPr>
          <w:gridAfter w:val="2"/>
          <w:wAfter w:w="1059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21 827 162,53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10 077,35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21 837 239,88</w:t>
            </w:r>
          </w:p>
        </w:tc>
      </w:tr>
      <w:tr w:rsidR="002C1949" w:rsidTr="002C1949">
        <w:trPr>
          <w:gridAfter w:val="2"/>
          <w:wAfter w:w="1059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1949" w:rsidRDefault="002C1949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</w:tr>
    </w:tbl>
    <w:p w:rsidR="002C1949" w:rsidRDefault="002C1949" w:rsidP="002C1949">
      <w:pPr>
        <w:rPr>
          <w:sz w:val="20"/>
          <w:szCs w:val="20"/>
        </w:rPr>
      </w:pPr>
    </w:p>
    <w:p w:rsidR="00C7183A" w:rsidRPr="00C7183A" w:rsidRDefault="00C7183A" w:rsidP="00C7183A">
      <w:pPr>
        <w:pStyle w:val="Tytuaktu"/>
        <w:rPr>
          <w:color w:val="FF0000"/>
        </w:rPr>
      </w:pPr>
      <w:r w:rsidRPr="00C7183A">
        <w:rPr>
          <w:color w:val="FF0000"/>
        </w:rPr>
        <w:t>BURMISTRZ</w:t>
      </w:r>
    </w:p>
    <w:p w:rsidR="00C7183A" w:rsidRPr="00C7183A" w:rsidRDefault="00C7183A" w:rsidP="00C7183A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  <w:r>
        <w:rPr>
          <w:bCs/>
          <w:color w:val="FF0000"/>
        </w:rPr>
        <w:t xml:space="preserve">                                            </w:t>
      </w:r>
      <w:r w:rsidRPr="00C7183A">
        <w:rPr>
          <w:bCs/>
          <w:color w:val="FF0000"/>
        </w:rPr>
        <w:t>Anna Bogucka</w:t>
      </w: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rPr>
          <w:b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51"/>
        <w:gridCol w:w="348"/>
        <w:gridCol w:w="608"/>
        <w:gridCol w:w="421"/>
        <w:gridCol w:w="396"/>
        <w:gridCol w:w="396"/>
        <w:gridCol w:w="834"/>
        <w:gridCol w:w="348"/>
        <w:gridCol w:w="351"/>
        <w:gridCol w:w="577"/>
        <w:gridCol w:w="874"/>
        <w:gridCol w:w="942"/>
        <w:gridCol w:w="778"/>
        <w:gridCol w:w="569"/>
        <w:gridCol w:w="795"/>
        <w:gridCol w:w="815"/>
        <w:gridCol w:w="653"/>
        <w:gridCol w:w="569"/>
        <w:gridCol w:w="718"/>
        <w:gridCol w:w="820"/>
        <w:gridCol w:w="407"/>
        <w:gridCol w:w="407"/>
        <w:gridCol w:w="356"/>
        <w:gridCol w:w="461"/>
      </w:tblGrid>
      <w:tr w:rsidR="00F34B01" w:rsidTr="00F34B01">
        <w:trPr>
          <w:trHeight w:val="9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16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42/15 </w:t>
            </w:r>
          </w:p>
          <w:p w:rsidR="00F34B01" w:rsidRDefault="00F34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Burmistrza Czyżewa z dnia 30 czerwca 2015r. </w:t>
            </w:r>
          </w:p>
          <w:p w:rsidR="00F34B01" w:rsidRDefault="00F34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 sprawie zmian w budżecie gminy Czyżew na 2015 rok 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34B01" w:rsidTr="00F34B01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</w:tr>
      <w:tr w:rsidR="00F34B01" w:rsidTr="00F34B01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4586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34B01" w:rsidTr="00F34B01">
        <w:trPr>
          <w:trHeight w:val="308"/>
        </w:trPr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Poroz. z JST</w:t>
            </w:r>
          </w:p>
        </w:tc>
        <w:tc>
          <w:tcPr>
            <w:tcW w:w="356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72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44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F34B01" w:rsidTr="00F34B01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11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6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F34B01" w:rsidTr="00F34B01">
        <w:trPr>
          <w:trHeight w:val="12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96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9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308"/>
        </w:trPr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356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72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44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F34B01" w:rsidTr="00F34B01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11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6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F34B01" w:rsidTr="00F34B01">
        <w:trPr>
          <w:trHeight w:val="12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88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3 485 582,00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3 485 582,00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3 485 582,00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3 485 582,00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372 582,00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372 082,00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231 682,00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3 113 000,00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3 056 593,15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3 041 593,15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2 843 993,15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1 702 427,15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1 141 566,00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197 600,00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3 056 593,15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3 041 593,15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2 843 993,15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1 702 427,15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1 141 566,00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197 600,00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86 350,00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17 388,00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103 738,00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86 350,00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17 388,00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3 182,40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3 182,40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3 182,40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3 182,40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12 017,60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12 017,60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12 017,60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12 017,60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276 894,00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168 894,00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155 894,00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88 494,00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276 894,00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168 894,00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155 894,00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88 494,00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108 000,00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165 894,00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165 894,00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152 894,00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67 400,00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85 494,00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165 894,00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165 894,00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152 894,00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67 400,00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85 494,00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2 148,43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2 148,43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2 148,43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2 148,43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7 651,57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7 651,57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7 651,57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7 651,57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335 700,00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128 900,00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189 200,00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339 200,00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132 400,00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185 700,00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85204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Rodziny zastępcze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85215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Dodatki mieszkaniowe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1 887 904,00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1 667 904,00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1 627 459,00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367 200,00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1 260 259,00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38 745,00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1 887 904,00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1 667 904,00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1 627 459,00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367 200,00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1 260 259,00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38 745,00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475 410,00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242 200,00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233 210,00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476 610,00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475 410,00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242 200,00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233 210,00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90004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Utrzymanie zieleni w miastach i gminach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26 000,00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20 002 395,00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15 223 564,55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13 865 739,15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8 334 345,87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5 531 393,28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495 000,00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803 201,00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4 778 830,45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4 778 830,45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-34 769,17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-34 769,17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-31 269,17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-269,17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-31 000,00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34 769,17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34 769,17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34 769,17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269,17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34 500,00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20 002 395,00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15 223 564,55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13 869 239,15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8 334 345,87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5 534 893,28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495 000,00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799 701,00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4 778 830,45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4 778 830,45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308"/>
        </w:trPr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5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356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rPr>
                <w:sz w:val="20"/>
                <w:szCs w:val="2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72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445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F34B01" w:rsidTr="00F34B01">
        <w:trPr>
          <w:trHeight w:val="25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11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6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1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F34B01" w:rsidTr="00F34B01">
        <w:trPr>
          <w:trHeight w:val="12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20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53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88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2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38 635,00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48 712,35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48 712,35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48 712,35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48 712,35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22 699,00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22 420,17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5 463,89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428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15 936,00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8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20 549,46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20 549,46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20 549,46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20 549,46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15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27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Zakup pomocy naukowych,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lastRenderedPageBreak/>
              <w:t>dydaktycznych i książek</w:t>
            </w:r>
          </w:p>
        </w:tc>
        <w:tc>
          <w:tcPr>
            <w:tcW w:w="29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przed zmianą</w:t>
            </w:r>
          </w:p>
        </w:tc>
        <w:tc>
          <w:tcPr>
            <w:tcW w:w="24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20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30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3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15 732,54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4 613,46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5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9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20 346,00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20 346,00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20 346,00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20 346,00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657 660,53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116 964,54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540 695,99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1 231 107,00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10 077,35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F34B01" w:rsidTr="00F34B01">
        <w:trPr>
          <w:trHeight w:val="188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1 898 844,88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1 898 844,88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667 737,88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116 964,54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550 773,34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1 231 107,00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34B01" w:rsidRDefault="00F34B0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2C1949" w:rsidRDefault="002C1949" w:rsidP="002C1949">
      <w:pPr>
        <w:rPr>
          <w:b/>
          <w:color w:val="FF0000"/>
          <w:sz w:val="20"/>
          <w:szCs w:val="20"/>
        </w:rPr>
      </w:pPr>
    </w:p>
    <w:p w:rsidR="002C1949" w:rsidRDefault="002C1949" w:rsidP="002C1949">
      <w:pPr>
        <w:ind w:left="4248" w:firstLine="708"/>
        <w:rPr>
          <w:sz w:val="20"/>
          <w:szCs w:val="20"/>
        </w:rPr>
      </w:pPr>
    </w:p>
    <w:p w:rsidR="00C7183A" w:rsidRPr="00C7183A" w:rsidRDefault="00C7183A" w:rsidP="00C7183A">
      <w:pPr>
        <w:pStyle w:val="Tytuaktu"/>
        <w:rPr>
          <w:color w:val="FF0000"/>
        </w:rPr>
      </w:pPr>
      <w:r>
        <w:rPr>
          <w:color w:val="FF0000"/>
        </w:rPr>
        <w:t xml:space="preserve">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C7183A">
        <w:rPr>
          <w:color w:val="FF0000"/>
        </w:rPr>
        <w:t>BURMISTRZ</w:t>
      </w:r>
    </w:p>
    <w:p w:rsidR="00C7183A" w:rsidRPr="00C7183A" w:rsidRDefault="00C7183A" w:rsidP="00C7183A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  <w:r>
        <w:rPr>
          <w:bCs/>
          <w:color w:val="FF0000"/>
        </w:rPr>
        <w:t xml:space="preserve">   </w:t>
      </w:r>
      <w:r>
        <w:rPr>
          <w:bCs/>
          <w:color w:val="FF0000"/>
        </w:rPr>
        <w:tab/>
      </w:r>
      <w:r>
        <w:rPr>
          <w:bCs/>
          <w:color w:val="FF0000"/>
        </w:rPr>
        <w:tab/>
      </w:r>
      <w:r>
        <w:rPr>
          <w:bCs/>
          <w:color w:val="FF0000"/>
        </w:rPr>
        <w:tab/>
      </w:r>
      <w:r>
        <w:rPr>
          <w:bCs/>
          <w:color w:val="FF0000"/>
        </w:rPr>
        <w:tab/>
      </w:r>
      <w:r>
        <w:rPr>
          <w:bCs/>
          <w:color w:val="FF0000"/>
        </w:rPr>
        <w:tab/>
        <w:t xml:space="preserve">                 </w:t>
      </w:r>
      <w:r w:rsidRPr="00C7183A">
        <w:rPr>
          <w:bCs/>
          <w:color w:val="FF0000"/>
        </w:rPr>
        <w:t>Anna Bogucka</w:t>
      </w:r>
    </w:p>
    <w:p w:rsidR="00F34B01" w:rsidRPr="00F34B01" w:rsidRDefault="00F34B01" w:rsidP="002C1949">
      <w:pPr>
        <w:ind w:left="4248" w:firstLine="708"/>
        <w:rPr>
          <w:b/>
          <w:color w:val="FF0000"/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</w:pPr>
    </w:p>
    <w:p w:rsidR="00F34B01" w:rsidRDefault="00F34B01" w:rsidP="002C1949">
      <w:pPr>
        <w:ind w:left="4248" w:firstLine="708"/>
        <w:rPr>
          <w:sz w:val="20"/>
          <w:szCs w:val="20"/>
        </w:rPr>
        <w:sectPr w:rsidR="00F34B01" w:rsidSect="002C1949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F34B01" w:rsidRDefault="002C1949" w:rsidP="002C1949">
      <w:pPr>
        <w:ind w:left="4248" w:firstLine="708"/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42/15</w:t>
      </w:r>
      <w:r>
        <w:t xml:space="preserve">       </w:t>
      </w:r>
      <w:r>
        <w:tab/>
      </w:r>
      <w:r>
        <w:tab/>
      </w:r>
    </w:p>
    <w:p w:rsidR="002C1949" w:rsidRPr="00845FF2" w:rsidRDefault="002C1949" w:rsidP="002C1949">
      <w:pPr>
        <w:ind w:left="4248" w:firstLine="708"/>
        <w:rPr>
          <w:b/>
          <w:sz w:val="18"/>
          <w:szCs w:val="18"/>
        </w:rPr>
      </w:pP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30 czerwca 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2C1949" w:rsidRPr="00C055B6" w:rsidRDefault="002C1949" w:rsidP="002C1949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2C1949" w:rsidRDefault="002C1949" w:rsidP="002C1949">
      <w:pPr>
        <w:pStyle w:val="Tekstpodstawowy"/>
        <w:jc w:val="center"/>
        <w:rPr>
          <w:b/>
          <w:sz w:val="24"/>
          <w:szCs w:val="24"/>
        </w:rPr>
      </w:pPr>
    </w:p>
    <w:p w:rsidR="002C1949" w:rsidRPr="00B27BD3" w:rsidRDefault="002C1949" w:rsidP="002C1949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2C1949" w:rsidRDefault="002C1949" w:rsidP="002C1949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2C1949" w:rsidRDefault="002C1949" w:rsidP="002C1949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ZWIĘKSZENIE PLANU DOCHODÓW I WYDATKÓW  NASTĄPIŁO: </w:t>
      </w:r>
    </w:p>
    <w:p w:rsidR="002C1949" w:rsidRDefault="002C1949" w:rsidP="002C1949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2C1949" w:rsidRDefault="002C1949" w:rsidP="002C1949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801-Oświata i wychowanie, rozdziale 80101-Szkoły Podstawowe, w § 2010- Dotacje celowe otrzymane z budżetu państwa na realizację zadań bieżących z zakresu administracji rządowej oraz innych zadań zleconych gminie, o kwotę 5.463,89 zł, z przeznaczeniem na  wyposażenie szkół w podręczniki, materiały edukacyjne lub materiały ćwiczeniowe oraz na sfinansowanie kosztu zakupu podręczników, materiałów edukacyjnych lub materiałów ćwiczeniowych - pismo z PUW Nr: FB-II.3111.155.2015.BB z dnia 25 czerwca 2015 r.</w:t>
      </w:r>
    </w:p>
    <w:p w:rsidR="002C1949" w:rsidRDefault="002C1949" w:rsidP="002C1949">
      <w:pPr>
        <w:pStyle w:val="Tekstpodstawowy"/>
        <w:jc w:val="both"/>
        <w:rPr>
          <w:bCs/>
          <w:sz w:val="24"/>
          <w:szCs w:val="24"/>
        </w:rPr>
      </w:pPr>
    </w:p>
    <w:p w:rsidR="002C1949" w:rsidRDefault="002C1949" w:rsidP="002C1949">
      <w:pPr>
        <w:pStyle w:val="Tekstpodstawowy"/>
        <w:jc w:val="both"/>
        <w:rPr>
          <w:bCs/>
          <w:sz w:val="24"/>
          <w:szCs w:val="24"/>
        </w:rPr>
      </w:pPr>
      <w:r>
        <w:rPr>
          <w:bCs/>
        </w:rPr>
        <w:t>- w dziale 801-Oświata i wychowanie, rozdziale 80110-Gimnazja, w § 2010- Dotacje celowe otrzymane z budżetu państwa na realizację zadań bieżących z zakresu administracji rządowej oraz innych zadań zleconych gminie, o kwotę 4.613,46 zł, z przeznaczeniem na  wyposażenie szkół w podręczniki, materiały edukacyjne lub materiały ćwiczeniowe oraz na sfinansowanie kosztu zakupu podręczników, materiałów edukacyjnych lub materiałów ćwiczeniowych - pismo z PUW Nr: FB-II.3111.155.2015.BB z dnia 25 czerwca 2015r</w:t>
      </w:r>
      <w:r>
        <w:rPr>
          <w:bCs/>
          <w:sz w:val="24"/>
          <w:szCs w:val="24"/>
        </w:rPr>
        <w:t>.</w:t>
      </w:r>
    </w:p>
    <w:p w:rsidR="002C1949" w:rsidRDefault="002C1949" w:rsidP="002C1949">
      <w:pPr>
        <w:pStyle w:val="Tekstpodstawowy"/>
        <w:jc w:val="both"/>
        <w:rPr>
          <w:bCs/>
          <w:sz w:val="24"/>
          <w:szCs w:val="24"/>
        </w:rPr>
      </w:pPr>
    </w:p>
    <w:p w:rsidR="00C7183A" w:rsidRDefault="002C1949" w:rsidP="002C1949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r>
        <w:rPr>
          <w:b/>
          <w:bCs/>
          <w:u w:val="single"/>
        </w:rPr>
        <w:t xml:space="preserve">PRZENIESIENIA W PLANIE   WYDATKÓW : </w:t>
      </w:r>
    </w:p>
    <w:p w:rsidR="002C1949" w:rsidRPr="007F5D13" w:rsidRDefault="002C1949" w:rsidP="002C1949">
      <w:pPr>
        <w:pStyle w:val="Tekstpodstawowy2"/>
        <w:spacing w:after="0" w:line="240" w:lineRule="auto"/>
        <w:jc w:val="both"/>
        <w:rPr>
          <w:bCs/>
        </w:rPr>
      </w:pPr>
      <w:r w:rsidRPr="008C2261">
        <w:rPr>
          <w:bCs/>
        </w:rPr>
        <w:t>Przeniesienia w planie wydatków budżetowych dokonano celem dostosowania planu do potrzeb .</w:t>
      </w:r>
      <w:r w:rsidR="00C7183A">
        <w:rPr>
          <w:bCs/>
        </w:rPr>
        <w:t xml:space="preserve"> </w:t>
      </w:r>
    </w:p>
    <w:p w:rsidR="002C1949" w:rsidRDefault="002C1949" w:rsidP="002C1949">
      <w:pPr>
        <w:pStyle w:val="Tekstpodstawowy"/>
        <w:jc w:val="both"/>
        <w:rPr>
          <w:bCs/>
          <w:sz w:val="24"/>
          <w:szCs w:val="24"/>
        </w:rPr>
      </w:pPr>
    </w:p>
    <w:p w:rsidR="002C1949" w:rsidRPr="00C7183A" w:rsidRDefault="00F34B01">
      <w:pPr>
        <w:pStyle w:val="Tytuaktu"/>
        <w:rPr>
          <w:color w:val="FF0000"/>
        </w:rPr>
      </w:pPr>
      <w:r w:rsidRPr="00C7183A">
        <w:rPr>
          <w:color w:val="FF0000"/>
        </w:rPr>
        <w:t>BURMISTRZ</w:t>
      </w:r>
    </w:p>
    <w:p w:rsidR="00F34B01" w:rsidRPr="00C7183A" w:rsidRDefault="00C7183A" w:rsidP="00F34B01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  <w:r w:rsidRPr="00C7183A">
        <w:rPr>
          <w:bCs/>
          <w:color w:val="FF0000"/>
        </w:rPr>
        <w:t>Anna Bogucka</w:t>
      </w:r>
    </w:p>
    <w:p w:rsidR="00C7183A" w:rsidRDefault="00C7183A" w:rsidP="00F34B01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</w:p>
    <w:p w:rsidR="00C7183A" w:rsidRPr="00C7183A" w:rsidRDefault="00C7183A" w:rsidP="00F34B01">
      <w:pPr>
        <w:pStyle w:val="Tytuaktu"/>
        <w:numPr>
          <w:ilvl w:val="0"/>
          <w:numId w:val="0"/>
        </w:numPr>
        <w:ind w:left="3545"/>
        <w:jc w:val="left"/>
        <w:rPr>
          <w:color w:val="FF0000"/>
        </w:rPr>
      </w:pPr>
    </w:p>
    <w:sectPr w:rsidR="00C7183A" w:rsidRPr="00C7183A" w:rsidSect="00F34B01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9BA" w:rsidRDefault="001659BA">
      <w:r>
        <w:separator/>
      </w:r>
    </w:p>
  </w:endnote>
  <w:endnote w:type="continuationSeparator" w:id="0">
    <w:p w:rsidR="001659BA" w:rsidRDefault="0016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01" w:rsidRDefault="00F34B01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F34B01" w:rsidRDefault="00F34B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9BA" w:rsidRDefault="001659BA">
      <w:r>
        <w:separator/>
      </w:r>
    </w:p>
  </w:footnote>
  <w:footnote w:type="continuationSeparator" w:id="0">
    <w:p w:rsidR="001659BA" w:rsidRDefault="0016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9"/>
    <w:rsid w:val="001659BA"/>
    <w:rsid w:val="002C1949"/>
    <w:rsid w:val="00C7183A"/>
    <w:rsid w:val="00F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3F033-0E3A-49B9-8225-EAAF781A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949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2C1949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C1949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2C19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C1949"/>
    <w:rPr>
      <w:sz w:val="24"/>
      <w:szCs w:val="24"/>
    </w:rPr>
  </w:style>
  <w:style w:type="character" w:styleId="Hipercze">
    <w:name w:val="Hyperlink"/>
    <w:uiPriority w:val="99"/>
    <w:semiHidden/>
    <w:unhideWhenUsed/>
    <w:rsid w:val="002C19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FCAE-86ED-43FC-82DE-C1BA57B3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4294928440</TotalTime>
  <Pages>12</Pages>
  <Words>3348</Words>
  <Characters>20092</Characters>
  <Application>Microsoft Office Word</Application>
  <DocSecurity>0</DocSecurity>
  <Lines>167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23394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2003-02-24T08:45:00Z</cp:lastPrinted>
  <dcterms:created xsi:type="dcterms:W3CDTF">2015-07-27T09:33:00Z</dcterms:created>
  <dcterms:modified xsi:type="dcterms:W3CDTF">2015-06-30T09:57:00Z</dcterms:modified>
</cp:coreProperties>
</file>