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74" w:rsidRDefault="00786574" w:rsidP="00786574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>
        <w:rPr>
          <w:i/>
          <w:sz w:val="28"/>
          <w:szCs w:val="28"/>
        </w:rPr>
        <w:t>Załącznik Nr 1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Nr77</w:t>
      </w:r>
      <w:proofErr w:type="spellEnd"/>
      <w:r>
        <w:rPr>
          <w:i/>
        </w:rPr>
        <w:t xml:space="preserve"> 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XII/85/11</w:t>
      </w:r>
    </w:p>
    <w:p w:rsidR="00786574" w:rsidRDefault="00786574" w:rsidP="00786574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Default="00786574" w:rsidP="00786574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zmiany Wieloletniej prognozy finansowej Gminy Czyżew na lata 2011-2014 wraz z prognozą kwoty długu i spłat zobowiązań na lata 2011-2016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6"/>
        </w:rPr>
      </w:pPr>
    </w:p>
    <w:p w:rsidR="00786574" w:rsidRDefault="00786574" w:rsidP="00786574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827"/>
        <w:gridCol w:w="3969"/>
        <w:gridCol w:w="1843"/>
        <w:gridCol w:w="2693"/>
        <w:gridCol w:w="1985"/>
      </w:tblGrid>
      <w:tr w:rsidR="00786574" w:rsidTr="00786574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pStyle w:val="Nagwek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Sposób realizacji </w:t>
            </w:r>
          </w:p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786574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6574" w:rsidRDefault="00786574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786574">
        <w:trPr>
          <w:trHeight w:val="298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6574" w:rsidRDefault="00786574">
            <w:pPr>
              <w:tabs>
                <w:tab w:val="left" w:pos="3544"/>
                <w:tab w:val="left" w:pos="11624"/>
              </w:tabs>
            </w:pPr>
          </w:p>
          <w:p w:rsidR="00786574" w:rsidRDefault="00786574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6574" w:rsidRDefault="00786574">
            <w:pPr>
              <w:tabs>
                <w:tab w:val="left" w:pos="3544"/>
                <w:tab w:val="left" w:pos="11624"/>
              </w:tabs>
            </w:pPr>
          </w:p>
          <w:p w:rsidR="00786574" w:rsidRDefault="00786574">
            <w:pPr>
              <w:tabs>
                <w:tab w:val="left" w:pos="3544"/>
                <w:tab w:val="left" w:pos="11624"/>
              </w:tabs>
            </w:pPr>
            <w:r>
              <w:t>Uwzględnianie przepisów uchwały przy planowaniu budżetu gminy w kolejnych latach oraz przy planowaniu inwestycji.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6574" w:rsidRDefault="00786574">
            <w:pPr>
              <w:tabs>
                <w:tab w:val="left" w:pos="3544"/>
                <w:tab w:val="left" w:pos="11624"/>
              </w:tabs>
            </w:pPr>
          </w:p>
          <w:p w:rsidR="00786574" w:rsidRDefault="00786574">
            <w:pPr>
              <w:tabs>
                <w:tab w:val="left" w:pos="3544"/>
                <w:tab w:val="left" w:pos="11624"/>
              </w:tabs>
            </w:pPr>
            <w:r>
              <w:t>Stosowanie przepisów uchwały przy sporządzaniu projektów budżetu gminy, podejmowaniu decyzji o przystąpieniu do planowania inwestycji oraz o zaciąganiu zobowiązań związanych z realizacja tych inwestycji.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6574" w:rsidRDefault="00786574">
            <w:pPr>
              <w:tabs>
                <w:tab w:val="left" w:pos="3544"/>
                <w:tab w:val="left" w:pos="11624"/>
              </w:tabs>
            </w:pPr>
          </w:p>
          <w:p w:rsidR="00786574" w:rsidRDefault="00786574">
            <w:pPr>
              <w:tabs>
                <w:tab w:val="left" w:pos="3544"/>
                <w:tab w:val="left" w:pos="11624"/>
              </w:tabs>
            </w:pPr>
            <w:r>
              <w:t>Lata 2011-2016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6574" w:rsidRDefault="00786574">
            <w:pPr>
              <w:tabs>
                <w:tab w:val="left" w:pos="3544"/>
                <w:tab w:val="left" w:pos="11624"/>
              </w:tabs>
            </w:pPr>
          </w:p>
          <w:p w:rsidR="00786574" w:rsidRDefault="00786574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6574" w:rsidRDefault="00786574">
            <w:pPr>
              <w:tabs>
                <w:tab w:val="left" w:pos="3544"/>
                <w:tab w:val="left" w:pos="11624"/>
              </w:tabs>
            </w:pPr>
          </w:p>
          <w:p w:rsidR="00786574" w:rsidRDefault="00786574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1B2315" w:rsidRDefault="001B2315"/>
    <w:p w:rsidR="00786574" w:rsidRPr="009B24DB" w:rsidRDefault="00786574" w:rsidP="00786574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2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Nr77</w:t>
      </w:r>
      <w:proofErr w:type="spellEnd"/>
      <w:r>
        <w:rPr>
          <w:i/>
        </w:rPr>
        <w:t xml:space="preserve"> 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XII/86/11</w:t>
      </w:r>
    </w:p>
    <w:p w:rsidR="00786574" w:rsidRDefault="00786574" w:rsidP="00786574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Default="00786574" w:rsidP="00786574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 budżecie gminy na rok 2011</w:t>
      </w:r>
    </w:p>
    <w:p w:rsidR="00786574" w:rsidRDefault="00786574" w:rsidP="00786574">
      <w:pPr>
        <w:tabs>
          <w:tab w:val="left" w:pos="3544"/>
          <w:tab w:val="left" w:pos="11624"/>
        </w:tabs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786574" w:rsidTr="00804FC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pStyle w:val="Nagwek2"/>
            </w:pPr>
            <w:r>
              <w:t xml:space="preserve">Sposób realizacji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804FC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786574">
        <w:trPr>
          <w:trHeight w:val="297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Wykonywanie budżetu gminy zgodnie z zapisami uchwały.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Dokonywanie wydatków budżetowych w ramach zmienionego planu wydatków.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Do dnia 31 grudnia 2011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Pr="00232FA7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786574" w:rsidRDefault="00786574"/>
    <w:p w:rsidR="00786574" w:rsidRDefault="00786574"/>
    <w:p w:rsidR="00786574" w:rsidRDefault="00786574"/>
    <w:p w:rsidR="00786574" w:rsidRPr="009B24DB" w:rsidRDefault="00786574" w:rsidP="00786574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3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77 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XII/87/11</w:t>
      </w:r>
    </w:p>
    <w:p w:rsidR="00786574" w:rsidRDefault="00786574" w:rsidP="00786574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Default="00786574" w:rsidP="00786574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stawek podatku od nieruchomości</w:t>
      </w:r>
    </w:p>
    <w:p w:rsidR="00786574" w:rsidRDefault="00786574" w:rsidP="00786574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786574" w:rsidTr="00804FC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pStyle w:val="Nagwek2"/>
            </w:pPr>
            <w:r>
              <w:t xml:space="preserve">Sposób realizacji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804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786574">
        <w:tblPrEx>
          <w:tblCellMar>
            <w:top w:w="0" w:type="dxa"/>
            <w:bottom w:w="0" w:type="dxa"/>
          </w:tblCellMar>
        </w:tblPrEx>
        <w:trPr>
          <w:trHeight w:val="3117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Zastosowanie przepisów uchwały do wymiaru podatku na rok 2012 i lata następne w przypadku nie uchwalenia nowych stawek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Stosowanie ustalonych w uchwale stawek podatku od nieruchomości przy ustalaniu kwot </w:t>
            </w:r>
            <w:proofErr w:type="gramStart"/>
            <w:r>
              <w:t>podatku  dla</w:t>
            </w:r>
            <w:proofErr w:type="gramEnd"/>
            <w:r>
              <w:t xml:space="preserve"> poszczególnych podatników.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Od 1 stycznia </w:t>
            </w:r>
            <w:proofErr w:type="spellStart"/>
            <w:r>
              <w:t>2012r</w:t>
            </w:r>
            <w:proofErr w:type="spellEnd"/>
            <w:r>
              <w:t>. do dnia, w którym uchwała utraci swą moc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proofErr w:type="gramStart"/>
            <w:r>
              <w:t>pracownik</w:t>
            </w:r>
            <w:proofErr w:type="gramEnd"/>
            <w:r>
              <w:t xml:space="preserve"> urzędu prowadzący sprawy wymiaru podatków lokalnych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Pr="00232FA7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786574" w:rsidRDefault="00786574"/>
    <w:p w:rsidR="00786574" w:rsidRDefault="00786574"/>
    <w:p w:rsidR="00786574" w:rsidRPr="009B24DB" w:rsidRDefault="00786574" w:rsidP="00786574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4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77 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XII/88/11</w:t>
      </w:r>
    </w:p>
    <w:p w:rsidR="00786574" w:rsidRDefault="00786574" w:rsidP="00786574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Default="00786574" w:rsidP="00786574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obniżenia ceny żyta przyjmowanej do ustalania podatku rolnego na obszarze gminy w </w:t>
      </w:r>
      <w:proofErr w:type="spellStart"/>
      <w:r>
        <w:rPr>
          <w:b/>
        </w:rPr>
        <w:t>2012r</w:t>
      </w:r>
      <w:proofErr w:type="spellEnd"/>
      <w:r>
        <w:rPr>
          <w:b/>
        </w:rPr>
        <w:t>.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6"/>
        </w:rPr>
      </w:pPr>
    </w:p>
    <w:p w:rsidR="00786574" w:rsidRDefault="00786574" w:rsidP="00786574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786574" w:rsidTr="00804FC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pStyle w:val="Nagwek2"/>
            </w:pPr>
            <w:r>
              <w:t xml:space="preserve">Sposób realizacji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804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786574">
        <w:tblPrEx>
          <w:tblCellMar>
            <w:top w:w="0" w:type="dxa"/>
            <w:bottom w:w="0" w:type="dxa"/>
          </w:tblCellMar>
        </w:tblPrEx>
        <w:trPr>
          <w:trHeight w:val="3249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Zastosowanie przepisów uchwały do wymiaru podatku rolnego na rok 2012.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Stosowanie ustalonej w uchwale ceny żyta przy ustalaniu kwot podatku rolnego dla poszczególnych podatników.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proofErr w:type="spellStart"/>
            <w:r>
              <w:t>2012r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Pracownik urzędu prowadzący sprawy z zakresu wymiaru podatku rolnego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Pr="00232FA7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786574" w:rsidRDefault="00786574"/>
    <w:p w:rsidR="00786574" w:rsidRDefault="00786574"/>
    <w:p w:rsidR="00786574" w:rsidRPr="009B24DB" w:rsidRDefault="00786574" w:rsidP="00786574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5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77 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XII/89/11</w:t>
      </w:r>
    </w:p>
    <w:p w:rsidR="00786574" w:rsidRDefault="00786574" w:rsidP="00786574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Pr="00786574" w:rsidRDefault="00786574" w:rsidP="00786574">
      <w:pPr>
        <w:tabs>
          <w:tab w:val="left" w:pos="3544"/>
          <w:tab w:val="left" w:pos="11624"/>
        </w:tabs>
        <w:jc w:val="center"/>
        <w:rPr>
          <w:b/>
          <w:bCs/>
        </w:rPr>
      </w:pPr>
      <w:proofErr w:type="gramStart"/>
      <w:r>
        <w:rPr>
          <w:b/>
          <w:bCs/>
        </w:rPr>
        <w:t>zmieniającej</w:t>
      </w:r>
      <w:proofErr w:type="gramEnd"/>
      <w:r>
        <w:rPr>
          <w:b/>
          <w:bCs/>
        </w:rPr>
        <w:t xml:space="preserve"> uchwałę </w:t>
      </w:r>
      <w:r w:rsidRPr="00703DB0">
        <w:rPr>
          <w:b/>
          <w:bCs/>
        </w:rPr>
        <w:t>w sprawie wyrażenia zgody na udzielenie bonifikaty od ceny nieruchomości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3827"/>
        <w:gridCol w:w="1843"/>
        <w:gridCol w:w="2693"/>
        <w:gridCol w:w="1985"/>
      </w:tblGrid>
      <w:tr w:rsidR="00786574" w:rsidTr="00804FC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pStyle w:val="Nagwek2"/>
            </w:pPr>
            <w:r>
              <w:t xml:space="preserve">Sposób realizacji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804FC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786574">
        <w:trPr>
          <w:trHeight w:val="4106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Pr="002B4260" w:rsidRDefault="00786574" w:rsidP="00804FC7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2B4260">
              <w:rPr>
                <w:b w:val="0"/>
                <w:sz w:val="24"/>
                <w:szCs w:val="24"/>
              </w:rPr>
              <w:t>W uchwale Nr X/</w:t>
            </w:r>
            <w:r>
              <w:rPr>
                <w:b w:val="0"/>
                <w:sz w:val="24"/>
                <w:szCs w:val="24"/>
              </w:rPr>
              <w:t>7</w:t>
            </w:r>
            <w:r w:rsidRPr="002B4260">
              <w:rPr>
                <w:b w:val="0"/>
                <w:sz w:val="24"/>
                <w:szCs w:val="24"/>
              </w:rPr>
              <w:t xml:space="preserve">4/11 Rady Miejskiej w Czyżewie z dnia </w:t>
            </w:r>
            <w:r>
              <w:rPr>
                <w:b w:val="0"/>
                <w:sz w:val="24"/>
                <w:szCs w:val="24"/>
              </w:rPr>
              <w:t xml:space="preserve">26 </w:t>
            </w:r>
            <w:proofErr w:type="gramStart"/>
            <w:r>
              <w:rPr>
                <w:b w:val="0"/>
                <w:sz w:val="24"/>
                <w:szCs w:val="24"/>
              </w:rPr>
              <w:t>września</w:t>
            </w:r>
            <w:r w:rsidRPr="002B4260">
              <w:rPr>
                <w:b w:val="0"/>
                <w:sz w:val="24"/>
                <w:szCs w:val="24"/>
              </w:rPr>
              <w:t xml:space="preserve">  2011 r</w:t>
            </w:r>
            <w:proofErr w:type="gramEnd"/>
            <w:r w:rsidRPr="002B4260">
              <w:rPr>
                <w:b w:val="0"/>
                <w:sz w:val="24"/>
                <w:szCs w:val="24"/>
              </w:rPr>
              <w:t xml:space="preserve">. w sprawie wyrażenia zgody na udzielenie bonifikaty od ceny nieruchomości  </w:t>
            </w:r>
            <w:r>
              <w:rPr>
                <w:b w:val="0"/>
                <w:sz w:val="24"/>
                <w:szCs w:val="24"/>
              </w:rPr>
              <w:t xml:space="preserve">dokonano zmiany </w:t>
            </w:r>
            <w:r w:rsidRPr="002B4260">
              <w:rPr>
                <w:b w:val="0"/>
                <w:sz w:val="24"/>
                <w:szCs w:val="24"/>
              </w:rPr>
              <w:t>§ 2</w:t>
            </w:r>
            <w:r>
              <w:rPr>
                <w:b w:val="0"/>
                <w:sz w:val="24"/>
                <w:szCs w:val="24"/>
              </w:rPr>
              <w:t xml:space="preserve">, który </w:t>
            </w:r>
            <w:r w:rsidRPr="002B4260">
              <w:rPr>
                <w:b w:val="0"/>
                <w:sz w:val="24"/>
                <w:szCs w:val="24"/>
              </w:rPr>
              <w:t xml:space="preserve"> otrzym</w:t>
            </w:r>
            <w:r>
              <w:rPr>
                <w:b w:val="0"/>
                <w:sz w:val="24"/>
                <w:szCs w:val="24"/>
              </w:rPr>
              <w:t>ał</w:t>
            </w:r>
            <w:r w:rsidRPr="002B4260">
              <w:rPr>
                <w:b w:val="0"/>
                <w:sz w:val="24"/>
                <w:szCs w:val="24"/>
              </w:rPr>
              <w:t xml:space="preserve"> brzmienie:</w:t>
            </w:r>
          </w:p>
          <w:p w:rsidR="00786574" w:rsidRPr="002B4260" w:rsidRDefault="00786574" w:rsidP="00804FC7">
            <w:pPr>
              <w:autoSpaceDE w:val="0"/>
              <w:autoSpaceDN w:val="0"/>
              <w:adjustRightInd w:val="0"/>
              <w:spacing w:before="240"/>
              <w:jc w:val="both"/>
            </w:pPr>
            <w:r w:rsidRPr="002B4260">
              <w:rPr>
                <w:bCs/>
              </w:rPr>
              <w:t xml:space="preserve">  </w:t>
            </w:r>
            <w:r>
              <w:rPr>
                <w:bCs/>
              </w:rPr>
              <w:t>„</w:t>
            </w:r>
            <w:r w:rsidRPr="002B4260">
              <w:rPr>
                <w:bCs/>
              </w:rPr>
              <w:t xml:space="preserve">§ 2. </w:t>
            </w:r>
            <w:r>
              <w:rPr>
                <w:bCs/>
              </w:rPr>
              <w:t xml:space="preserve">Wysokość </w:t>
            </w:r>
            <w:r w:rsidRPr="002B4260">
              <w:t>bonifikaty od ceny nieruchomości opisanej w § 1</w:t>
            </w:r>
            <w:r>
              <w:t xml:space="preserve"> określa się na 4</w:t>
            </w:r>
            <w:r w:rsidRPr="002B4260">
              <w:t xml:space="preserve">0% wartości rynkowej </w:t>
            </w:r>
            <w:r>
              <w:t xml:space="preserve">tej </w:t>
            </w:r>
            <w:r w:rsidRPr="002B4260">
              <w:t xml:space="preserve">nieruchomości, jeżeli będzie ona sprzedawana z przeznaczeniem na poprawę warunków zagospodarowania nieruchomości przyległej oznaczonej </w:t>
            </w:r>
            <w:proofErr w:type="gramStart"/>
            <w:r w:rsidRPr="002B4260">
              <w:t>ewidencyjnie jako</w:t>
            </w:r>
            <w:proofErr w:type="gramEnd"/>
            <w:r w:rsidRPr="002B4260">
              <w:t xml:space="preserve"> działka nr</w:t>
            </w:r>
            <w:r>
              <w:t xml:space="preserve"> 548/1</w:t>
            </w:r>
            <w:r w:rsidRPr="002B4260">
              <w:t>.</w:t>
            </w:r>
            <w:r>
              <w:t>”.</w:t>
            </w:r>
            <w:r w:rsidRPr="002B4260">
              <w:t xml:space="preserve"> </w:t>
            </w:r>
          </w:p>
          <w:p w:rsidR="00786574" w:rsidRDefault="00786574" w:rsidP="00804FC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Stosowanie postanowień uchwały we wszczętym postępowaniu w sprawie zbycia działki nr 653/</w:t>
            </w:r>
            <w:proofErr w:type="spellStart"/>
            <w:r>
              <w:t>1</w:t>
            </w:r>
            <w:r w:rsidRPr="00703DB0">
              <w:t>położonej</w:t>
            </w:r>
            <w:proofErr w:type="spellEnd"/>
            <w:r w:rsidRPr="00703DB0">
              <w:t xml:space="preserve"> w </w:t>
            </w:r>
            <w:r>
              <w:t>Czyżewie</w:t>
            </w:r>
            <w:r w:rsidRPr="00703DB0">
              <w:t xml:space="preserve">, przy ulicy </w:t>
            </w:r>
            <w:r>
              <w:t>Szkolnej 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31 grudnia </w:t>
            </w:r>
            <w:proofErr w:type="spellStart"/>
            <w:r>
              <w:t>2011r</w:t>
            </w:r>
            <w:proofErr w:type="spellEnd"/>
            <w:r>
              <w:t>.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Pracownik urzędu miejskiego prowadzący sprawy z zakresu gospodarki nieruchomościami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Doradca Burmistrza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Pr="00232FA7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786574" w:rsidRPr="009B24DB" w:rsidRDefault="00786574" w:rsidP="00786574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6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77 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XII/90/11</w:t>
      </w:r>
    </w:p>
    <w:p w:rsidR="00786574" w:rsidRDefault="00786574" w:rsidP="00786574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Pr="00786574" w:rsidRDefault="00786574" w:rsidP="00786574">
      <w:pPr>
        <w:tabs>
          <w:tab w:val="left" w:pos="3544"/>
          <w:tab w:val="left" w:pos="11624"/>
        </w:tabs>
        <w:jc w:val="center"/>
        <w:rPr>
          <w:b/>
          <w:bCs/>
        </w:rPr>
      </w:pPr>
      <w:proofErr w:type="gramStart"/>
      <w:r>
        <w:rPr>
          <w:b/>
          <w:bCs/>
        </w:rPr>
        <w:t>zmieniającej</w:t>
      </w:r>
      <w:proofErr w:type="gramEnd"/>
      <w:r>
        <w:rPr>
          <w:b/>
          <w:bCs/>
        </w:rPr>
        <w:t xml:space="preserve"> uchwałę </w:t>
      </w:r>
      <w:r w:rsidRPr="00703DB0">
        <w:rPr>
          <w:b/>
          <w:bCs/>
        </w:rPr>
        <w:t>w sprawie wyrażenia zgody na udzielenie bonifikaty od ceny nieruchomości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3827"/>
        <w:gridCol w:w="1843"/>
        <w:gridCol w:w="2693"/>
        <w:gridCol w:w="1985"/>
      </w:tblGrid>
      <w:tr w:rsidR="00786574" w:rsidTr="00804FC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pStyle w:val="Nagwek2"/>
            </w:pPr>
            <w:r>
              <w:t xml:space="preserve">Sposób realizacji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804FC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786574">
        <w:trPr>
          <w:trHeight w:val="452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Pr="002B4260" w:rsidRDefault="00786574" w:rsidP="00804FC7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2B4260">
              <w:rPr>
                <w:b w:val="0"/>
                <w:sz w:val="24"/>
                <w:szCs w:val="24"/>
              </w:rPr>
              <w:t xml:space="preserve">W uchwale Nr XI/84/11 Rady Miejskiej w Czyżewie z dnia 5 </w:t>
            </w:r>
            <w:proofErr w:type="gramStart"/>
            <w:r w:rsidRPr="002B4260">
              <w:rPr>
                <w:b w:val="0"/>
                <w:sz w:val="24"/>
                <w:szCs w:val="24"/>
              </w:rPr>
              <w:t>października  2011 r</w:t>
            </w:r>
            <w:proofErr w:type="gramEnd"/>
            <w:r w:rsidRPr="002B4260">
              <w:rPr>
                <w:b w:val="0"/>
                <w:sz w:val="24"/>
                <w:szCs w:val="24"/>
              </w:rPr>
              <w:t xml:space="preserve">. w sprawie wyrażenia zgody na udzielenie bonifikaty od ceny nieruchomości  </w:t>
            </w:r>
            <w:r>
              <w:rPr>
                <w:b w:val="0"/>
                <w:sz w:val="24"/>
                <w:szCs w:val="24"/>
              </w:rPr>
              <w:t xml:space="preserve">dokonano zmiany </w:t>
            </w:r>
            <w:r w:rsidRPr="002B4260">
              <w:rPr>
                <w:b w:val="0"/>
                <w:sz w:val="24"/>
                <w:szCs w:val="24"/>
              </w:rPr>
              <w:t>§ 2</w:t>
            </w:r>
            <w:r>
              <w:rPr>
                <w:b w:val="0"/>
                <w:sz w:val="24"/>
                <w:szCs w:val="24"/>
              </w:rPr>
              <w:t xml:space="preserve">, który </w:t>
            </w:r>
            <w:r w:rsidRPr="002B4260">
              <w:rPr>
                <w:b w:val="0"/>
                <w:sz w:val="24"/>
                <w:szCs w:val="24"/>
              </w:rPr>
              <w:t xml:space="preserve"> otrzym</w:t>
            </w:r>
            <w:r>
              <w:rPr>
                <w:b w:val="0"/>
                <w:sz w:val="24"/>
                <w:szCs w:val="24"/>
              </w:rPr>
              <w:t>ał</w:t>
            </w:r>
            <w:r w:rsidRPr="002B4260">
              <w:rPr>
                <w:b w:val="0"/>
                <w:sz w:val="24"/>
                <w:szCs w:val="24"/>
              </w:rPr>
              <w:t xml:space="preserve"> brzmienie:</w:t>
            </w:r>
          </w:p>
          <w:p w:rsidR="00786574" w:rsidRPr="002B4260" w:rsidRDefault="00786574" w:rsidP="00804FC7">
            <w:pPr>
              <w:autoSpaceDE w:val="0"/>
              <w:autoSpaceDN w:val="0"/>
              <w:adjustRightInd w:val="0"/>
              <w:jc w:val="both"/>
            </w:pPr>
            <w:r w:rsidRPr="002B4260">
              <w:rPr>
                <w:bCs/>
              </w:rPr>
              <w:t xml:space="preserve">       </w:t>
            </w:r>
            <w:r>
              <w:rPr>
                <w:bCs/>
              </w:rPr>
              <w:t>„</w:t>
            </w:r>
            <w:r w:rsidRPr="002B4260">
              <w:rPr>
                <w:bCs/>
              </w:rPr>
              <w:t xml:space="preserve">§ 2. </w:t>
            </w:r>
            <w:r>
              <w:rPr>
                <w:bCs/>
              </w:rPr>
              <w:t xml:space="preserve">Wysokość </w:t>
            </w:r>
            <w:r w:rsidRPr="002B4260">
              <w:t>bonifikaty od ceny nieruchomości opisanej w § 1</w:t>
            </w:r>
            <w:r>
              <w:t xml:space="preserve"> określa się na 6</w:t>
            </w:r>
            <w:r w:rsidRPr="002B4260">
              <w:t xml:space="preserve">0% wartości rynkowej </w:t>
            </w:r>
            <w:r>
              <w:t xml:space="preserve">tej </w:t>
            </w:r>
            <w:r w:rsidRPr="002B4260">
              <w:t xml:space="preserve">nieruchomości, jeżeli będzie ona sprzedawana z przeznaczeniem na poprawę warunków zagospodarowania nieruchomości przyległej oznaczonej </w:t>
            </w:r>
            <w:proofErr w:type="gramStart"/>
            <w:r w:rsidRPr="002B4260">
              <w:t>ewidencyjnie jako</w:t>
            </w:r>
            <w:proofErr w:type="gramEnd"/>
            <w:r w:rsidRPr="002B4260">
              <w:t xml:space="preserve"> działka nr</w:t>
            </w:r>
            <w:r>
              <w:t xml:space="preserve"> </w:t>
            </w:r>
            <w:r w:rsidRPr="002B4260">
              <w:t>844.</w:t>
            </w:r>
            <w:r>
              <w:t>”.</w:t>
            </w:r>
            <w:r w:rsidRPr="002B4260">
              <w:t xml:space="preserve"> </w:t>
            </w:r>
          </w:p>
          <w:p w:rsidR="00786574" w:rsidRDefault="00786574" w:rsidP="00804FC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Stosowanie postanowień uchwały we wszczętym postępowaniu w sprawie zbycia działki nr 870/1 </w:t>
            </w:r>
            <w:r w:rsidRPr="00703DB0">
              <w:t xml:space="preserve">położonej w </w:t>
            </w:r>
            <w:r>
              <w:t>Czyżewie</w:t>
            </w:r>
            <w:r w:rsidRPr="00703DB0">
              <w:t xml:space="preserve">, przy ulicy </w:t>
            </w:r>
            <w:r>
              <w:t>Zarębskiej.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31 grudnia </w:t>
            </w:r>
            <w:proofErr w:type="spellStart"/>
            <w:r>
              <w:t>2011r</w:t>
            </w:r>
            <w:proofErr w:type="spellEnd"/>
            <w:r>
              <w:t>.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Pracownik urzędu miejskiego prowadzący sprawy z zakresu gospodarki nieruchomościami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Doradca Burmistrza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Pr="00232FA7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786574" w:rsidRPr="009B24DB" w:rsidRDefault="00786574" w:rsidP="00786574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7</w:t>
      </w:r>
    </w:p>
    <w:p w:rsidR="00786574" w:rsidRDefault="00786574" w:rsidP="00786574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77/11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786574" w:rsidRDefault="00786574" w:rsidP="00786574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7 </w:t>
      </w:r>
      <w:proofErr w:type="gramStart"/>
      <w:r>
        <w:rPr>
          <w:i/>
        </w:rPr>
        <w:t xml:space="preserve">listopada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786574" w:rsidRDefault="00786574" w:rsidP="00786574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XII/91/11</w:t>
      </w:r>
    </w:p>
    <w:p w:rsidR="00786574" w:rsidRDefault="00786574" w:rsidP="00786574">
      <w:pPr>
        <w:jc w:val="center"/>
        <w:rPr>
          <w:b/>
          <w:sz w:val="28"/>
          <w:szCs w:val="28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4 listopada</w:t>
      </w:r>
      <w:r>
        <w:t xml:space="preserve"> </w:t>
      </w:r>
      <w:r>
        <w:rPr>
          <w:b/>
        </w:rPr>
        <w:t xml:space="preserve"> 2011 r.</w:t>
      </w:r>
    </w:p>
    <w:p w:rsidR="00786574" w:rsidRDefault="00786574" w:rsidP="00786574">
      <w:pPr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nadania nazwy ulicy</w:t>
      </w:r>
    </w:p>
    <w:p w:rsidR="00786574" w:rsidRDefault="00786574" w:rsidP="00786574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786574" w:rsidTr="00804FC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pStyle w:val="Nagwek2"/>
            </w:pPr>
            <w:r>
              <w:t xml:space="preserve">Sposób realizacji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786574" w:rsidTr="00804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86574" w:rsidTr="00804FC7">
        <w:tblPrEx>
          <w:tblCellMar>
            <w:top w:w="0" w:type="dxa"/>
            <w:bottom w:w="0" w:type="dxa"/>
          </w:tblCellMar>
        </w:tblPrEx>
        <w:trPr>
          <w:trHeight w:val="3309"/>
        </w:trPr>
        <w:tc>
          <w:tcPr>
            <w:tcW w:w="709" w:type="dxa"/>
            <w:tcBorders>
              <w:left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r>
              <w:t xml:space="preserve">Rada Miejska nadała ulicy w mieście Czyżew stanowiącej drogę gminną </w:t>
            </w:r>
            <w:proofErr w:type="spellStart"/>
            <w:r>
              <w:t>107977B</w:t>
            </w:r>
            <w:proofErr w:type="spellEnd"/>
            <w:r>
              <w:t xml:space="preserve"> odchodzącą od ulicy Zarębskiej w kierunku wsi Ołdaki Magna Brok, w skład której wchodzi działka oznaczona ewidencyjnie nr 1 z obrębu Czyżew Ruś </w:t>
            </w:r>
            <w:proofErr w:type="gramStart"/>
            <w:r>
              <w:t>Wieś     – nazwę</w:t>
            </w:r>
            <w:proofErr w:type="gramEnd"/>
            <w:r>
              <w:t xml:space="preserve"> „Dominika Jastrzębskiego”.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W celu wykonania uchwały należy wprowadzić nową nazwę ulicy do powszechnego stosowania.</w:t>
            </w:r>
          </w:p>
        </w:tc>
        <w:tc>
          <w:tcPr>
            <w:tcW w:w="3969" w:type="dxa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proofErr w:type="spellStart"/>
            <w:r>
              <w:t>1.Dokonanie</w:t>
            </w:r>
            <w:proofErr w:type="spellEnd"/>
            <w:r>
              <w:t xml:space="preserve"> zmian w ewidencjach i zbiorach prowadzonych przez urząd miejski 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proofErr w:type="spellStart"/>
            <w:r>
              <w:t>2.Przesłanie</w:t>
            </w:r>
            <w:proofErr w:type="spellEnd"/>
            <w:r>
              <w:t xml:space="preserve"> informacji o nowej nazwie ulicy do właściwego Urzędu Statystycznego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3. Powiadomienie mieszkańców o nowej nazwie ulicy poprzez informacje na stronie internetowej </w:t>
            </w:r>
            <w:proofErr w:type="spellStart"/>
            <w:r>
              <w:t>UM</w:t>
            </w:r>
            <w:proofErr w:type="spellEnd"/>
            <w:r>
              <w:t xml:space="preserve"> oraz na stronie </w:t>
            </w:r>
            <w:proofErr w:type="spellStart"/>
            <w:r>
              <w:t>BIP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>Po upływie 14 dni od dnia ogłoszenia w Dz. Urz. Woj. Podlaskiego</w:t>
            </w:r>
          </w:p>
        </w:tc>
        <w:tc>
          <w:tcPr>
            <w:tcW w:w="2693" w:type="dxa"/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Pracownik </w:t>
            </w:r>
            <w:proofErr w:type="gramStart"/>
            <w:r>
              <w:t>urzędu  prowadzący</w:t>
            </w:r>
            <w:proofErr w:type="gramEnd"/>
            <w:r>
              <w:t xml:space="preserve"> sprawy z zakresu  ewidencji ludności  - </w:t>
            </w:r>
            <w:proofErr w:type="spellStart"/>
            <w:r>
              <w:t>pkt</w:t>
            </w:r>
            <w:proofErr w:type="spellEnd"/>
            <w:r>
              <w:t xml:space="preserve"> 1,2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Pracownicy </w:t>
            </w:r>
            <w:proofErr w:type="gramStart"/>
            <w:r>
              <w:t>urzędu  prowadzący</w:t>
            </w:r>
            <w:proofErr w:type="gramEnd"/>
            <w:r>
              <w:t xml:space="preserve"> sprawy z zakresu  nadawania numerów nieruchomości - </w:t>
            </w:r>
            <w:proofErr w:type="spellStart"/>
            <w:r>
              <w:t>pkt</w:t>
            </w:r>
            <w:proofErr w:type="spellEnd"/>
            <w:r>
              <w:t xml:space="preserve"> 1</w:t>
            </w: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r>
              <w:t xml:space="preserve">Pracownik urzędu prowadzący obsługę sekretariatu – </w:t>
            </w:r>
            <w:proofErr w:type="spellStart"/>
            <w:r>
              <w:t>pkt</w:t>
            </w:r>
            <w:proofErr w:type="spellEnd"/>
            <w:r>
              <w:t xml:space="preserve"> 3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</w:p>
          <w:p w:rsidR="00786574" w:rsidRDefault="00786574" w:rsidP="00804FC7">
            <w:pPr>
              <w:tabs>
                <w:tab w:val="left" w:pos="3544"/>
                <w:tab w:val="left" w:pos="11624"/>
              </w:tabs>
            </w:pPr>
            <w:proofErr w:type="gramStart"/>
            <w:r>
              <w:t>Sekretarz  gminy</w:t>
            </w:r>
            <w:proofErr w:type="gramEnd"/>
          </w:p>
        </w:tc>
      </w:tr>
    </w:tbl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Burmistrz</w:t>
      </w:r>
    </w:p>
    <w:p w:rsidR="00786574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786574" w:rsidRPr="00232FA7" w:rsidRDefault="00786574" w:rsidP="00786574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dn.2011.11.07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786574" w:rsidRDefault="00786574"/>
    <w:sectPr w:rsidR="00786574" w:rsidSect="00786574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86574"/>
    <w:rsid w:val="00140C64"/>
    <w:rsid w:val="00166CD0"/>
    <w:rsid w:val="001B2315"/>
    <w:rsid w:val="00280086"/>
    <w:rsid w:val="003125CE"/>
    <w:rsid w:val="00314E92"/>
    <w:rsid w:val="003C7F37"/>
    <w:rsid w:val="00463F01"/>
    <w:rsid w:val="0057238C"/>
    <w:rsid w:val="005C51FF"/>
    <w:rsid w:val="006B475B"/>
    <w:rsid w:val="00714759"/>
    <w:rsid w:val="007320A0"/>
    <w:rsid w:val="00786574"/>
    <w:rsid w:val="00836776"/>
    <w:rsid w:val="008B6A0F"/>
    <w:rsid w:val="0094790A"/>
    <w:rsid w:val="00973C40"/>
    <w:rsid w:val="00A96A44"/>
    <w:rsid w:val="00BF2B37"/>
    <w:rsid w:val="00C2230B"/>
    <w:rsid w:val="00C33A1F"/>
    <w:rsid w:val="00CF2419"/>
    <w:rsid w:val="00D559C3"/>
    <w:rsid w:val="00EB5C3E"/>
    <w:rsid w:val="00F4056C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574"/>
    <w:pPr>
      <w:spacing w:line="240" w:lineRule="auto"/>
      <w:ind w:firstLine="0"/>
    </w:pPr>
    <w:rPr>
      <w:rFonts w:ascii="Times New Roman" w:eastAsia="Times New Roman" w:hAnsi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6574"/>
    <w:pPr>
      <w:keepNext/>
      <w:tabs>
        <w:tab w:val="left" w:pos="9639"/>
        <w:tab w:val="left" w:pos="14175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6574"/>
    <w:pPr>
      <w:keepNext/>
      <w:tabs>
        <w:tab w:val="left" w:pos="3544"/>
        <w:tab w:val="left" w:pos="11624"/>
      </w:tabs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574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86574"/>
    <w:rPr>
      <w:rFonts w:ascii="Times New Roman" w:eastAsia="Times New Roman" w:hAnsi="Times New Roman"/>
      <w:b/>
      <w:i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1B03-7009-4429-8923-F6C40ECB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2057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1</cp:revision>
  <dcterms:created xsi:type="dcterms:W3CDTF">2011-11-23T12:51:00Z</dcterms:created>
  <dcterms:modified xsi:type="dcterms:W3CDTF">2011-11-23T12:58:00Z</dcterms:modified>
</cp:coreProperties>
</file>